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Pr="008C279A" w:rsidRDefault="00530FFD" w:rsidP="00530FFD">
      <w:pPr>
        <w:tabs>
          <w:tab w:val="left" w:pos="56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530FFD" w:rsidRPr="008C279A" w:rsidRDefault="00530FFD" w:rsidP="00530F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Нижнедобринская средняя  школа</w:t>
      </w:r>
    </w:p>
    <w:tbl>
      <w:tblPr>
        <w:tblpPr w:leftFromText="180" w:rightFromText="180" w:vertAnchor="text" w:horzAnchor="margin" w:tblpXSpec="center" w:tblpY="1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3"/>
        <w:gridCol w:w="3483"/>
        <w:gridCol w:w="3483"/>
      </w:tblGrid>
      <w:tr w:rsidR="00530FFD" w:rsidRPr="008C279A" w:rsidTr="00CC2833">
        <w:trPr>
          <w:trHeight w:val="177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 учителей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гуманитарного цикла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МО_________(Фомина О.А.)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«__»__________20___г.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«Нижнедобринская СШ»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____________(Мазанова Н.Г.)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«__»_________20__г.</w:t>
            </w:r>
          </w:p>
          <w:p w:rsidR="00530FFD" w:rsidRPr="008C279A" w:rsidRDefault="00530FFD" w:rsidP="00CC2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0FFD" w:rsidRPr="008C279A" w:rsidRDefault="00530FFD" w:rsidP="00530F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D" w:rsidRPr="008C279A" w:rsidRDefault="00530FFD" w:rsidP="00530F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FD" w:rsidRPr="008C279A" w:rsidRDefault="00530FFD" w:rsidP="00530FF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</w:p>
    <w:p w:rsidR="00530FFD" w:rsidRPr="008C279A" w:rsidRDefault="00530FFD" w:rsidP="00530FF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английскому языку </w:t>
      </w:r>
    </w:p>
    <w:p w:rsidR="00530FFD" w:rsidRDefault="00530FFD" w:rsidP="00530FF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«Работа с одаренными детьми»</w:t>
      </w:r>
    </w:p>
    <w:p w:rsidR="00530FFD" w:rsidRPr="008C279A" w:rsidRDefault="00530FFD" w:rsidP="00530FFD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Разработала:</w:t>
      </w: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Романова С.В.                                                                        </w:t>
      </w: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учитель английского языка</w:t>
      </w: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«Нижнедобринская СШ»</w:t>
      </w: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0FFD" w:rsidRPr="008C279A" w:rsidRDefault="00530FFD" w:rsidP="00530F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8C2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0FFD">
        <w:rPr>
          <w:b/>
          <w:bCs/>
          <w:i/>
          <w:iCs/>
          <w:color w:val="000000"/>
        </w:rPr>
        <w:lastRenderedPageBreak/>
        <w:t>Пояснительная записка</w:t>
      </w:r>
    </w:p>
    <w:p w:rsid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Проблема работы с одаренными учащимися чрезвычайно актуальна для современного общества. К школе предъявляются сегодня высокие требования. А что значит для родителей и общества</w:t>
      </w:r>
      <w:r>
        <w:rPr>
          <w:color w:val="000000"/>
        </w:rPr>
        <w:t xml:space="preserve">. </w:t>
      </w:r>
      <w:r w:rsidRPr="00530FFD">
        <w:rPr>
          <w:color w:val="000000"/>
        </w:rPr>
        <w:t xml:space="preserve">Одаренные дети — наше достояние. 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Выявление способных детей и работа с ними являются актуальной задачей школы. А в последние годы работа с одаренными детьми особо выделяется в разряд приоритетных направлений образовательной политики государства. Одним из аспектов национального проекта «Образование» является поддержка талантливых ребят. И это, конечно, не случайно, век наукоемких технологий невозможен без сохранения и умножения интеллектуального потенциала страны. Для любого образовательного учреждения работа с одаренными детьми – одно из условий формирования образовательного имиджа школы, а также один из показателей результативности работы.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FFD">
        <w:rPr>
          <w:color w:val="000000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  <w:r w:rsidRPr="00530FFD">
        <w:rPr>
          <w:color w:val="000000"/>
        </w:rPr>
        <w:br/>
        <w:t>Такие особенности учащихся, как развитый интеллект, высокий уровень творческих возможностей и активная познавательная потребность, позволяют утверждать, что есть дети, которых можно назвать одаренными. И это рабочее определение одаренности будем иметь в виду в дальнейшем.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FFD">
        <w:rPr>
          <w:color w:val="000000"/>
        </w:rPr>
        <w:t>К группе одаренных детей могут быть отнесены обучающиеся, которые:</w:t>
      </w:r>
      <w:r w:rsidRPr="00530FFD">
        <w:rPr>
          <w:color w:val="000000"/>
        </w:rPr>
        <w:br/>
        <w:t>•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  <w:r w:rsidRPr="00530FFD">
        <w:rPr>
          <w:color w:val="000000"/>
        </w:rPr>
        <w:br/>
        <w:t>• имеют доминирующую, активную, не насыщаемую познавательную потребность.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 xml:space="preserve">В дополнение к этому определению можно отметить, что для одаренных детей характерна высокая скорость развития интеллектуальной и творческой сфер, глубина и </w:t>
      </w:r>
      <w:proofErr w:type="spellStart"/>
      <w:r w:rsidRPr="00530FFD">
        <w:rPr>
          <w:color w:val="000000"/>
        </w:rPr>
        <w:t>нетрадиционность</w:t>
      </w:r>
      <w:proofErr w:type="spellEnd"/>
      <w:r w:rsidRPr="00530FFD">
        <w:rPr>
          <w:color w:val="000000"/>
        </w:rPr>
        <w:t xml:space="preserve"> мышления, однако по целому ряду причин на определенном этапе могут быть проявлены далеко не все признаки одаренности. Одаренные дети: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>
        <w:rPr>
          <w:color w:val="000000"/>
        </w:rPr>
        <w:t>-</w:t>
      </w:r>
      <w:r w:rsidRPr="00530FFD">
        <w:rPr>
          <w:color w:val="000000"/>
        </w:rPr>
        <w:t>   имеют     более     высокие     интеллектуальные   способностипо     сравнению     с     большинством учащихся,   восприимчивость   к   учению, творческие возможности и проявления;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-   имеют доминирующую активную познавательную потребность;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-   испытывают радость от добывания знаний, умственного труда.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FFD">
        <w:rPr>
          <w:b/>
          <w:bCs/>
          <w:i/>
          <w:iCs/>
          <w:color w:val="000000"/>
        </w:rPr>
        <w:t>Целью </w:t>
      </w:r>
      <w:r w:rsidRPr="00530FFD">
        <w:rPr>
          <w:color w:val="000000"/>
        </w:rPr>
        <w:t>реализации данной программы является создание благоприятной образовательной среды, которая позволит наиболее полно раскрыть творческий потенциал одаренных детей.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0FFD">
        <w:rPr>
          <w:b/>
          <w:bCs/>
          <w:color w:val="000000"/>
        </w:rPr>
        <w:t>Задачи: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- создание благоприятных условий для развития талантливых учащихся через оптимальную структуру школьного  и дополнительного образования;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jc w:val="both"/>
        <w:rPr>
          <w:color w:val="000000"/>
        </w:rPr>
      </w:pPr>
      <w:r w:rsidRPr="00530FFD">
        <w:rPr>
          <w:color w:val="000000"/>
        </w:rPr>
        <w:t>-  отбор методов и приёмов, которые способствуют развитию самостоятельности мышления, инициативности и творчества;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rPr>
          <w:color w:val="000000"/>
        </w:rPr>
      </w:pPr>
      <w:r w:rsidRPr="00530FFD">
        <w:rPr>
          <w:color w:val="000000"/>
        </w:rPr>
        <w:lastRenderedPageBreak/>
        <w:t>- создание условий для укрепления здоровья одарённых детей;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rPr>
          <w:color w:val="000000"/>
        </w:rPr>
      </w:pPr>
      <w:r w:rsidRPr="00530FFD">
        <w:rPr>
          <w:color w:val="000000"/>
        </w:rPr>
        <w:t>- расширение возможностей для участия способных и одарённых школьников в районных, областных олимпиадах, научных конференциях, творческих выставках, различных конкурсах;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335" w:afterAutospacing="0"/>
        <w:rPr>
          <w:color w:val="000000"/>
        </w:rPr>
      </w:pPr>
      <w:r w:rsidRPr="00530FFD">
        <w:rPr>
          <w:color w:val="000000"/>
        </w:rPr>
        <w:t xml:space="preserve">- увеличение числа детей с интеллектуальной и творческой </w:t>
      </w:r>
      <w:proofErr w:type="spellStart"/>
      <w:r w:rsidRPr="00530FFD">
        <w:rPr>
          <w:color w:val="000000"/>
        </w:rPr>
        <w:t>одарённостью</w:t>
      </w:r>
      <w:proofErr w:type="gramStart"/>
      <w:r w:rsidRPr="00530FFD">
        <w:rPr>
          <w:color w:val="000000"/>
        </w:rPr>
        <w:t>,р</w:t>
      </w:r>
      <w:proofErr w:type="gramEnd"/>
      <w:r w:rsidRPr="00530FFD">
        <w:rPr>
          <w:color w:val="000000"/>
        </w:rPr>
        <w:t>асширение</w:t>
      </w:r>
      <w:proofErr w:type="spellEnd"/>
      <w:r w:rsidRPr="00530FFD">
        <w:rPr>
          <w:color w:val="000000"/>
        </w:rPr>
        <w:t xml:space="preserve"> диапазона мероприятий для раскрытия творческих способностей учащихся.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30FFD">
        <w:rPr>
          <w:color w:val="000000"/>
        </w:rPr>
        <w:br/>
      </w:r>
      <w:r w:rsidRPr="00530FFD">
        <w:rPr>
          <w:b/>
          <w:bCs/>
          <w:color w:val="000000"/>
        </w:rPr>
        <w:t>Функции учителя английского языка: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30FFD" w:rsidRPr="00530FFD" w:rsidRDefault="00530FFD" w:rsidP="00530F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Выявление одарённых детей.</w:t>
      </w:r>
    </w:p>
    <w:p w:rsidR="00530FFD" w:rsidRPr="00530FFD" w:rsidRDefault="00530FFD" w:rsidP="00530F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530FFD" w:rsidRPr="00530FFD" w:rsidRDefault="00530FFD" w:rsidP="00530F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Организация индивидуальной работы с одарёнными детьми.</w:t>
      </w:r>
    </w:p>
    <w:p w:rsidR="00530FFD" w:rsidRPr="00530FFD" w:rsidRDefault="00530FFD" w:rsidP="0053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Подготовка учащихся к олимпиадам, конкурсам, викторинам, конференциям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кольного, районного и областного уровня.</w:t>
      </w: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0FFD" w:rsidRPr="00530FFD" w:rsidRDefault="00530FFD" w:rsidP="0053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Консультирование родителей одарённых детей по вопросам развития способностей их детей.</w:t>
      </w: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0FFD" w:rsidRPr="00530FFD" w:rsidRDefault="00530FFD" w:rsidP="0053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Подготовка отчетов о работе с одаренными детьми;</w:t>
      </w: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30FFD" w:rsidRPr="00530FFD" w:rsidRDefault="00530FFD" w:rsidP="00530FFD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 Предоставление необходимой информации классным руководителям.</w:t>
      </w:r>
    </w:p>
    <w:p w:rsidR="00530FFD" w:rsidRPr="00530FFD" w:rsidRDefault="00530FFD" w:rsidP="00530F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Работа может осуществляться в самых разнообразных видах и формах. Условно можно выделить следующие три основных вида работы.</w:t>
      </w:r>
    </w:p>
    <w:p w:rsidR="00530FFD" w:rsidRPr="00530FFD" w:rsidRDefault="00530FFD" w:rsidP="00530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sz w:val="24"/>
          <w:szCs w:val="24"/>
        </w:rPr>
        <w:t>1.​ </w:t>
      </w:r>
      <w:r w:rsidRPr="00530FFD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– работа с учащимися с целью руководства  чтением, подготовкой докладов, рефератов, сочинений на английском языке</w:t>
      </w:r>
      <w:proofErr w:type="gramStart"/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работа с консультантами, подготовка некоторых учащихся к олимпиадам и  экзаменам.</w:t>
      </w:r>
    </w:p>
    <w:p w:rsidR="00530FFD" w:rsidRPr="00530FFD" w:rsidRDefault="00530FFD" w:rsidP="00530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sz w:val="24"/>
          <w:szCs w:val="24"/>
        </w:rPr>
        <w:t>2.​ </w:t>
      </w:r>
      <w:r w:rsidRPr="00530FFD">
        <w:rPr>
          <w:rFonts w:ascii="Times New Roman" w:eastAsia="Times New Roman" w:hAnsi="Times New Roman" w:cs="Times New Roman"/>
          <w:b/>
          <w:sz w:val="24"/>
          <w:szCs w:val="24"/>
        </w:rPr>
        <w:t>Групповая работа</w:t>
      </w:r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– систематическая работа, проводимая с достаточно постоянным коллективом учащихся.</w:t>
      </w:r>
    </w:p>
    <w:p w:rsidR="00530FFD" w:rsidRPr="00530FFD" w:rsidRDefault="00530FFD" w:rsidP="00530F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FFD">
        <w:rPr>
          <w:rFonts w:ascii="Times New Roman" w:eastAsia="Times New Roman" w:hAnsi="Times New Roman" w:cs="Times New Roman"/>
          <w:sz w:val="24"/>
          <w:szCs w:val="24"/>
        </w:rPr>
        <w:t>3.​ </w:t>
      </w:r>
      <w:r w:rsidRPr="00530FFD">
        <w:rPr>
          <w:rFonts w:ascii="Times New Roman" w:eastAsia="Times New Roman" w:hAnsi="Times New Roman" w:cs="Times New Roman"/>
          <w:b/>
          <w:sz w:val="24"/>
          <w:szCs w:val="24"/>
        </w:rPr>
        <w:t>Коллективная работа</w:t>
      </w:r>
      <w:r w:rsidRPr="00530FFD">
        <w:rPr>
          <w:rFonts w:ascii="Times New Roman" w:eastAsia="Times New Roman" w:hAnsi="Times New Roman" w:cs="Times New Roman"/>
          <w:sz w:val="24"/>
          <w:szCs w:val="24"/>
        </w:rPr>
        <w:t xml:space="preserve"> – эпизодическая работа, проводимая с большим детским коллективом. К данному виду относятся вечера, конференции, недели английского языка, олимпиады, конкурсы соревнования и т. п. </w:t>
      </w:r>
    </w:p>
    <w:p w:rsidR="00530FFD" w:rsidRPr="00530FFD" w:rsidRDefault="00530FFD" w:rsidP="00530FFD">
      <w:pPr>
        <w:pStyle w:val="1"/>
        <w:spacing w:before="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530FFD">
        <w:rPr>
          <w:rStyle w:val="HTML"/>
          <w:rFonts w:ascii="Times New Roman" w:hAnsi="Times New Roman"/>
          <w:color w:val="auto"/>
          <w:sz w:val="24"/>
          <w:szCs w:val="24"/>
        </w:rPr>
        <w:t>Формы работы с одарёнными детьми: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работа по индивидуальным образовательным маршрутам;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научно-практические конференции;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групповые занятия с одаренными учащимися;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lastRenderedPageBreak/>
        <w:t>работа в парах, малых группах;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участие в международных конкурсах;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участие в олимпиадах различных уровней: во всероссийской олимпиаде школьников и в дистанционных олимпиадах;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организация исследовательской деятельности учащихся;</w:t>
      </w:r>
    </w:p>
    <w:p w:rsidR="00530FFD" w:rsidRPr="00530FFD" w:rsidRDefault="00530FFD" w:rsidP="00530FF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FFD">
        <w:rPr>
          <w:rFonts w:ascii="Times New Roman" w:eastAsia="Calibri" w:hAnsi="Times New Roman" w:cs="Times New Roman"/>
          <w:sz w:val="24"/>
          <w:szCs w:val="24"/>
        </w:rPr>
        <w:t>творческие задания, проекты.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0FFD">
        <w:rPr>
          <w:b/>
          <w:bCs/>
          <w:color w:val="000000"/>
        </w:rPr>
        <w:t>Ожидаемые результаты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30FFD">
        <w:rPr>
          <w:color w:val="000000"/>
        </w:rPr>
        <w:t>К числу планируемых </w:t>
      </w:r>
      <w:r w:rsidRPr="00530FFD">
        <w:rPr>
          <w:i/>
          <w:iCs/>
          <w:color w:val="000000"/>
        </w:rPr>
        <w:t xml:space="preserve">предметных, </w:t>
      </w:r>
      <w:proofErr w:type="spellStart"/>
      <w:r w:rsidRPr="00530FFD">
        <w:rPr>
          <w:i/>
          <w:iCs/>
          <w:color w:val="000000"/>
        </w:rPr>
        <w:t>метапредметных</w:t>
      </w:r>
      <w:proofErr w:type="spellEnd"/>
      <w:r w:rsidRPr="00530FFD">
        <w:rPr>
          <w:i/>
          <w:iCs/>
          <w:color w:val="000000"/>
        </w:rPr>
        <w:t xml:space="preserve"> и личностных результатов можно отнести</w:t>
      </w:r>
      <w:r w:rsidRPr="00530FFD">
        <w:rPr>
          <w:color w:val="000000"/>
        </w:rPr>
        <w:t>:</w:t>
      </w:r>
    </w:p>
    <w:p w:rsidR="00530FFD" w:rsidRPr="00530FFD" w:rsidRDefault="00530FFD" w:rsidP="00530FFD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</w:rPr>
      </w:pPr>
      <w:r w:rsidRPr="00530FFD">
        <w:rPr>
          <w:color w:val="000000"/>
        </w:rPr>
        <w:t>обеспечение возможности творческой самореализации личности в различных видах деятельности;</w:t>
      </w:r>
    </w:p>
    <w:p w:rsidR="00530FFD" w:rsidRPr="00530FFD" w:rsidRDefault="00530FFD" w:rsidP="00530FFD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</w:rPr>
      </w:pPr>
      <w:r w:rsidRPr="00530FFD">
        <w:rPr>
          <w:color w:val="000000"/>
        </w:rPr>
        <w:t>обогащение кругозора детей, формирование отчетливых, разносторонних представлений о предметах и явлениях окружающей действительности, которые способствуют осознанному восприятию ребенком учебного материала;</w:t>
      </w:r>
    </w:p>
    <w:p w:rsidR="00530FFD" w:rsidRPr="00530FFD" w:rsidRDefault="00530FFD" w:rsidP="00530FFD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</w:rPr>
      </w:pPr>
      <w:r w:rsidRPr="00530FFD">
        <w:rPr>
          <w:color w:val="000000"/>
        </w:rPr>
        <w:t>введение знаний о собственном «Я» ребенка, формирование социально-нравственного поведения, обеспечивающего детям успешную адаптацию к школьным условиям (осознание новой социальной роли ученика, выполнение обязанностей, диктуемых этой ролью, ответственное отношение к учебе, соблюдение правил поведения на уроке, правил общения и др.);</w:t>
      </w:r>
    </w:p>
    <w:p w:rsidR="00530FFD" w:rsidRPr="00530FFD" w:rsidRDefault="00530FFD" w:rsidP="00530FFD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</w:rPr>
      </w:pPr>
      <w:r w:rsidRPr="00530FFD">
        <w:rPr>
          <w:color w:val="000000"/>
        </w:rPr>
        <w:t>приоритет знаниям, полученным на основе практического опыта, т.к. эти знания обогащают содержание обучения непосредственными наблюдениями детей;</w:t>
      </w:r>
    </w:p>
    <w:p w:rsidR="00530FFD" w:rsidRPr="00530FFD" w:rsidRDefault="00530FFD" w:rsidP="00530FFD">
      <w:pPr>
        <w:pStyle w:val="a3"/>
        <w:numPr>
          <w:ilvl w:val="0"/>
          <w:numId w:val="2"/>
        </w:numPr>
        <w:shd w:val="clear" w:color="auto" w:fill="FFFFFF"/>
        <w:spacing w:before="0" w:beforeAutospacing="0" w:after="335" w:afterAutospacing="0"/>
        <w:ind w:left="0"/>
        <w:jc w:val="both"/>
        <w:rPr>
          <w:color w:val="000000"/>
        </w:rPr>
      </w:pPr>
      <w:r w:rsidRPr="00530FFD">
        <w:rPr>
          <w:color w:val="000000"/>
        </w:rPr>
        <w:t>формирование умений и навыков, необходимых для деятельности любого вида: ориентироваться в задании, планировать предстоящую работу, выполнять ее в соответствии с наглядным образцом и (или) словесными указаниями учителя, осуществлять самоконтроль и самооценку.</w:t>
      </w:r>
    </w:p>
    <w:p w:rsidR="0025722F" w:rsidRPr="0025722F" w:rsidRDefault="0025722F" w:rsidP="0025722F">
      <w:pPr>
        <w:pStyle w:val="a4"/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>Этапы реализации программы .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 xml:space="preserve"> 1 этап. </w:t>
      </w:r>
      <w:proofErr w:type="spellStart"/>
      <w:r w:rsidRPr="0025722F">
        <w:rPr>
          <w:rFonts w:ascii="Times New Roman" w:hAnsi="Times New Roman" w:cs="Times New Roman"/>
          <w:b/>
          <w:sz w:val="24"/>
          <w:szCs w:val="24"/>
        </w:rPr>
        <w:t>Диагностико-прогностический</w:t>
      </w:r>
      <w:proofErr w:type="spellEnd"/>
      <w:r w:rsidRPr="0025722F">
        <w:rPr>
          <w:rFonts w:ascii="Times New Roman" w:hAnsi="Times New Roman" w:cs="Times New Roman"/>
          <w:b/>
          <w:sz w:val="24"/>
          <w:szCs w:val="24"/>
        </w:rPr>
        <w:t>; мониторинг одаренности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722F">
        <w:rPr>
          <w:rFonts w:ascii="Times New Roman" w:hAnsi="Times New Roman" w:cs="Times New Roman"/>
          <w:b/>
          <w:i/>
          <w:sz w:val="24"/>
          <w:szCs w:val="24"/>
        </w:rPr>
        <w:t xml:space="preserve">Создание: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 xml:space="preserve"> - банка данных по одарённым детям;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>- банка творческих работ учащихся;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>- банка заданий повышенной сложности</w:t>
      </w:r>
      <w:proofErr w:type="gramStart"/>
      <w:r w:rsidRPr="002572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5722F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proofErr w:type="gramStart"/>
      <w:r w:rsidRPr="0025722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 xml:space="preserve">- творческих конкурсов, олимпиад;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>- внеклассной работы по предметам.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 xml:space="preserve">   2 этап. </w:t>
      </w:r>
      <w:proofErr w:type="spellStart"/>
      <w:r w:rsidRPr="0025722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572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 xml:space="preserve">- составление индивидуальной долгосрочной программы с учётом профориентации;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 xml:space="preserve">  3 этап. Констатирующий</w:t>
      </w:r>
      <w:r w:rsidRPr="002572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722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5722F">
        <w:rPr>
          <w:rFonts w:ascii="Times New Roman" w:hAnsi="Times New Roman" w:cs="Times New Roman"/>
          <w:sz w:val="24"/>
          <w:szCs w:val="24"/>
        </w:rPr>
        <w:t xml:space="preserve">формление </w:t>
      </w:r>
      <w:proofErr w:type="spellStart"/>
      <w:r w:rsidRPr="0025722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572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722F" w:rsidRPr="0025722F" w:rsidRDefault="0025722F" w:rsidP="002572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sz w:val="24"/>
          <w:szCs w:val="24"/>
        </w:rPr>
        <w:t xml:space="preserve">- внедрение в практику рейтинга учащихся. 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b/>
          <w:bCs/>
          <w:i/>
          <w:iCs/>
          <w:color w:val="000000"/>
        </w:rPr>
        <w:t>Показатели эффективности реализации программы работы с одаренными детьми.</w:t>
      </w:r>
    </w:p>
    <w:p w:rsidR="0025722F" w:rsidRPr="0025722F" w:rsidRDefault="0025722F" w:rsidP="0025722F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lastRenderedPageBreak/>
        <w:t>Удовлетворенность детей своей деятельностью и увеличение числа таких детей.</w:t>
      </w:r>
    </w:p>
    <w:p w:rsidR="0025722F" w:rsidRPr="0025722F" w:rsidRDefault="0025722F" w:rsidP="0025722F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Повышение уровня индивидуальных достижений детей в образовательных областях, к которым у них есть способности.</w:t>
      </w:r>
    </w:p>
    <w:p w:rsidR="0025722F" w:rsidRPr="0025722F" w:rsidRDefault="0025722F" w:rsidP="0025722F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Адаптация детей к социуму в настоящем времени и в будущем.</w:t>
      </w:r>
    </w:p>
    <w:p w:rsidR="0025722F" w:rsidRPr="0025722F" w:rsidRDefault="0025722F" w:rsidP="0025722F">
      <w:pPr>
        <w:pStyle w:val="a3"/>
        <w:numPr>
          <w:ilvl w:val="0"/>
          <w:numId w:val="4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Повышение уровня владения детьми обще предметными и социальными компетенциями; увеличение числа таких детей.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Настоящая программа призвана обеспечить плановость, систематичность процессу обучения одаренных детей и детей, чья одаренность на данный момент не проявилась, а также просто способных детей.</w:t>
      </w:r>
    </w:p>
    <w:p w:rsidR="00530FFD" w:rsidRPr="00530FFD" w:rsidRDefault="00530FFD" w:rsidP="00530F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b/>
          <w:bCs/>
          <w:color w:val="000000"/>
        </w:rPr>
        <w:t>Траектория подготовки к олимпиадам по английскому языку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Система подготовки участников олимпиады по английскому:</w:t>
      </w:r>
    </w:p>
    <w:p w:rsidR="0025722F" w:rsidRPr="0025722F" w:rsidRDefault="0025722F" w:rsidP="0025722F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базовая школьная подготовка по предмету;</w:t>
      </w:r>
    </w:p>
    <w:p w:rsidR="0025722F" w:rsidRPr="0025722F" w:rsidRDefault="0025722F" w:rsidP="0025722F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подготовка, полученная в рамках системы дополнительного образования (кружки, факультативы, курсы по выбору);</w:t>
      </w:r>
    </w:p>
    <w:p w:rsidR="0025722F" w:rsidRPr="0025722F" w:rsidRDefault="0025722F" w:rsidP="0025722F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самоподготовка (чтение научной и научно-популярной литературы, самостоятельное решение задач, тестов, поиск информации в Интернете и т.д.);</w:t>
      </w:r>
    </w:p>
    <w:p w:rsidR="0025722F" w:rsidRPr="0025722F" w:rsidRDefault="0025722F" w:rsidP="0025722F">
      <w:pPr>
        <w:pStyle w:val="a3"/>
        <w:numPr>
          <w:ilvl w:val="0"/>
          <w:numId w:val="5"/>
        </w:numPr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целенаправленная подготовка к участию в определенном этапе олимпиады по языку.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 xml:space="preserve">При работе с одаренными учащимися я  использую массу дополнительного материала. Это пособия по зарубежной литературе, страноведению, чтению, </w:t>
      </w:r>
      <w:proofErr w:type="spellStart"/>
      <w:r w:rsidRPr="0025722F">
        <w:rPr>
          <w:color w:val="000000"/>
        </w:rPr>
        <w:t>аудированию</w:t>
      </w:r>
      <w:proofErr w:type="spellEnd"/>
      <w:r w:rsidRPr="0025722F">
        <w:rPr>
          <w:color w:val="000000"/>
        </w:rPr>
        <w:t>, грамматике, различные пособия для подготовки к сдаче экзаменов ЕГЭ, ГИА.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Много внимания уделяю написанию письма, эссе. (Как на уроке, так и во внеурочное время). Всё это помогает сформировать все виды компетенций, необходимых для  успешного развития личности. В настоящее время активно использую  ИКТ технологии, которые отвечают потребностям учащихся и дают возможность работать в различных режимах и на разных уровнях.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Сфера использования ИКТ технологий очень разнообразна.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>Включение учащихся в проектную и исследовательскую деятельность с использованием ИКТ способствует закреплению ключевых понятий, воспитывает культуру речи, обеспечивает условия для проявления творческого начала. Данный вид работы позволяет детям принимать участие в конкурсах, творческих проектах школьного, районного, областного и всероссийского уровней. </w:t>
      </w:r>
    </w:p>
    <w:p w:rsidR="0025722F" w:rsidRPr="0025722F" w:rsidRDefault="0025722F" w:rsidP="0025722F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25722F">
        <w:rPr>
          <w:color w:val="000000"/>
        </w:rPr>
        <w:t xml:space="preserve">Современный мир отличается большим потоком информации. И не всегда интересные школьникам факты являются полезными. Зачастую бесполезные занятия кажутся им привлекательнее, чем учёба в школе. Такая тенденция не способствует эффективной работе с одарёнными детьми. Для достижения высоких результатов по предмету важно сформировать </w:t>
      </w:r>
      <w:proofErr w:type="gramStart"/>
      <w:r w:rsidRPr="0025722F">
        <w:rPr>
          <w:color w:val="000000"/>
        </w:rPr>
        <w:t>у</w:t>
      </w:r>
      <w:proofErr w:type="gramEnd"/>
      <w:r w:rsidRPr="0025722F">
        <w:rPr>
          <w:color w:val="000000"/>
        </w:rPr>
        <w:t xml:space="preserve"> обучающихся устойчивую внутреннюю мотивацию. Перед каждым педагогом стоит задача перевести учащихся с уровня отрицательного и безразличного отношения к зрелым формам положительного отношения к учению – действенному, осознанному, ответственному.</w:t>
      </w:r>
    </w:p>
    <w:p w:rsidR="0025722F" w:rsidRPr="0025722F" w:rsidRDefault="0025722F" w:rsidP="00257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>Список одаренных детей по английскому языку.</w:t>
      </w:r>
    </w:p>
    <w:tbl>
      <w:tblPr>
        <w:tblStyle w:val="a5"/>
        <w:tblW w:w="0" w:type="auto"/>
        <w:tblLook w:val="04A0"/>
      </w:tblPr>
      <w:tblGrid>
        <w:gridCol w:w="675"/>
        <w:gridCol w:w="6521"/>
        <w:gridCol w:w="2375"/>
      </w:tblGrid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gramStart"/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  <w:proofErr w:type="gramEnd"/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Егор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Арина</w:t>
            </w:r>
          </w:p>
        </w:tc>
        <w:tc>
          <w:tcPr>
            <w:tcW w:w="2375" w:type="dxa"/>
          </w:tcPr>
          <w:p w:rsid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Алина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Завражнова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Андрей</w:t>
            </w: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5722F" w:rsidRPr="009357B2" w:rsidTr="0025722F">
        <w:tc>
          <w:tcPr>
            <w:tcW w:w="6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5722F" w:rsidRPr="0025722F" w:rsidRDefault="0025722F" w:rsidP="00F4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D78" w:rsidRDefault="00B91D78" w:rsidP="0025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Pr="0025722F" w:rsidRDefault="0025722F" w:rsidP="0025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занятия с одаренными детьми.</w:t>
      </w:r>
    </w:p>
    <w:p w:rsidR="0025722F" w:rsidRPr="0025722F" w:rsidRDefault="0025722F" w:rsidP="00257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6463" w:type="dxa"/>
        <w:tblInd w:w="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604"/>
        <w:gridCol w:w="3283"/>
      </w:tblGrid>
      <w:tr w:rsidR="0025722F" w:rsidRPr="0025722F" w:rsidTr="0025722F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F4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F4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время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F4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день недели</w:t>
            </w:r>
          </w:p>
        </w:tc>
      </w:tr>
      <w:tr w:rsidR="0025722F" w:rsidRPr="0025722F" w:rsidTr="0025722F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F4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25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57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</w:t>
            </w:r>
          </w:p>
        </w:tc>
        <w:tc>
          <w:tcPr>
            <w:tcW w:w="3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22F" w:rsidRPr="0025722F" w:rsidRDefault="0025722F" w:rsidP="00F4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</w:tc>
      </w:tr>
    </w:tbl>
    <w:p w:rsidR="0025722F" w:rsidRDefault="0025722F" w:rsidP="0025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Default="0025722F" w:rsidP="0025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Default="0025722F" w:rsidP="002572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22F" w:rsidRPr="0025722F" w:rsidRDefault="0025722F" w:rsidP="0025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2F">
        <w:rPr>
          <w:rFonts w:ascii="Times New Roman" w:hAnsi="Times New Roman" w:cs="Times New Roman"/>
          <w:b/>
          <w:sz w:val="24"/>
          <w:szCs w:val="24"/>
        </w:rPr>
        <w:t>План работы с одарёнными детьми на 2019-2020 учебный год.</w:t>
      </w:r>
    </w:p>
    <w:p w:rsidR="0025722F" w:rsidRPr="009357B2" w:rsidRDefault="0025722F" w:rsidP="0025722F">
      <w:pPr>
        <w:shd w:val="clear" w:color="auto" w:fill="FFFFFF"/>
        <w:spacing w:after="16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7206"/>
        <w:gridCol w:w="1876"/>
      </w:tblGrid>
      <w:tr w:rsidR="0025722F" w:rsidRPr="0025722F" w:rsidTr="00F40BE3">
        <w:trPr>
          <w:trHeight w:val="31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5722F" w:rsidRPr="0025722F" w:rsidTr="00F40BE3">
        <w:trPr>
          <w:trHeight w:val="265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 и  составление программы «Одарённые дети».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 одаренных детей и детей с высокой и достаточной мотивацией к изучению английского языка.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 одарѐнных детей.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индивидуальных консультаций с одаренными детьми.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нестандартных заданий по английскому языку – 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  уровня владения всеми  видами речевой деятельности одаренных детей    в течение года.                                 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2F" w:rsidRPr="0025722F" w:rsidTr="00F40BE3">
        <w:trPr>
          <w:trHeight w:val="73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5A2EB0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учащихся в дистанционных олимпиадах 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</w:t>
            </w: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Лисёнок », « Рыжий кот » (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классы) 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5722F" w:rsidRPr="0025722F" w:rsidTr="00F40BE3">
        <w:trPr>
          <w:trHeight w:val="177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участия в дистанционных олимпиадах.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индивидуальных консультаций с одаренными детьми.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5722F" w:rsidRPr="0025722F" w:rsidTr="00F40BE3">
        <w:trPr>
          <w:trHeight w:val="60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одаренными детьми.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школьном конкурсе творческих ра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 (к Новому году)</w:t>
            </w:r>
          </w:p>
          <w:p w:rsidR="0025722F" w:rsidRPr="005A2EB0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“Christmas”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сложным вопросам грамматики английского языка.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5722F" w:rsidRPr="0025722F" w:rsidTr="00F40BE3">
        <w:trPr>
          <w:trHeight w:val="6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одаренных детей и детей с высокой и достаточной мотивацией к изучению английского языка.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дистанционных  олимпиадах, конкурсах.</w:t>
            </w:r>
          </w:p>
          <w:p w:rsidR="0025722F" w:rsidRDefault="0025722F" w:rsidP="00F40BE3">
            <w:pPr>
              <w:spacing w:after="162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72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сложным вопросам грамматики и других аспектов английского языка.</w:t>
            </w:r>
          </w:p>
          <w:p w:rsidR="005A2EB0" w:rsidRP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 по английскому языку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5722F" w:rsidRPr="0025722F" w:rsidTr="00F40BE3">
        <w:trPr>
          <w:trHeight w:val="645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творческого урока  ко Дню св. Валентина.  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одаренными детьми.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5722F" w:rsidRPr="0025722F" w:rsidTr="00F40BE3">
        <w:trPr>
          <w:trHeight w:val="6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5A2EB0" w:rsidP="00F40BE3">
            <w:pPr>
              <w:spacing w:after="16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A2EB0" w:rsidRDefault="005A2EB0" w:rsidP="00F40BE3">
            <w:pPr>
              <w:spacing w:after="16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5A2EB0" w:rsidRPr="0025722F" w:rsidRDefault="005A2EB0" w:rsidP="00F40BE3">
            <w:pPr>
              <w:spacing w:after="16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</w:t>
            </w:r>
            <w:r w:rsidR="005A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праздника </w:t>
            </w: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Mother</w:t>
            </w:r>
            <w:proofErr w:type="spellEnd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Day</w:t>
            </w:r>
            <w:proofErr w:type="spellEnd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 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в Интернет </w:t>
            </w:r>
            <w:proofErr w:type="gram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лимпиадах, конкурсах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сложным вопросам грамматики и других аспектов английского языка</w:t>
            </w: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5722F" w:rsidRPr="0025722F" w:rsidTr="00F40BE3">
        <w:trPr>
          <w:trHeight w:val="480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5A2EB0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5A2EB0" w:rsidRPr="0025722F" w:rsidRDefault="005A2EB0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участия в школьных  конкурсах   творческих работ.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сложным вопросам грамматики и других аспектов английского языка.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дистанционных олимпиадах.</w:t>
            </w:r>
            <w:proofErr w:type="gramEnd"/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участия в дистанционных олимпиадах.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одарённых детей.</w:t>
            </w:r>
          </w:p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 одарѐнных детей.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22F" w:rsidRPr="0025722F" w:rsidRDefault="0025722F" w:rsidP="00F40BE3">
            <w:pPr>
              <w:spacing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25722F" w:rsidRPr="0025722F" w:rsidRDefault="0025722F" w:rsidP="002572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722F" w:rsidRPr="0025722F" w:rsidSect="00B9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3A"/>
    <w:multiLevelType w:val="multilevel"/>
    <w:tmpl w:val="A5A4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2EFC"/>
    <w:multiLevelType w:val="multilevel"/>
    <w:tmpl w:val="4DF2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64E44"/>
    <w:multiLevelType w:val="multilevel"/>
    <w:tmpl w:val="9D68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F3C6F"/>
    <w:multiLevelType w:val="hybridMultilevel"/>
    <w:tmpl w:val="7EEA5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2491D"/>
    <w:multiLevelType w:val="multilevel"/>
    <w:tmpl w:val="2D9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FFD"/>
    <w:rsid w:val="0025722F"/>
    <w:rsid w:val="00530FFD"/>
    <w:rsid w:val="005A2EB0"/>
    <w:rsid w:val="006B379F"/>
    <w:rsid w:val="00A27E8C"/>
    <w:rsid w:val="00B9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78"/>
  </w:style>
  <w:style w:type="paragraph" w:styleId="1">
    <w:name w:val="heading 1"/>
    <w:basedOn w:val="a"/>
    <w:next w:val="a"/>
    <w:link w:val="10"/>
    <w:uiPriority w:val="9"/>
    <w:qFormat/>
    <w:rsid w:val="00530FF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0F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rsid w:val="00530FFD"/>
    <w:pPr>
      <w:ind w:left="720"/>
      <w:contextualSpacing/>
    </w:pPr>
    <w:rPr>
      <w:rFonts w:eastAsiaTheme="minorEastAsia"/>
      <w:lang w:eastAsia="ru-RU"/>
    </w:rPr>
  </w:style>
  <w:style w:type="character" w:styleId="HTML">
    <w:name w:val="HTML Cite"/>
    <w:uiPriority w:val="99"/>
    <w:semiHidden/>
    <w:unhideWhenUsed/>
    <w:rsid w:val="00530FFD"/>
    <w:rPr>
      <w:i/>
      <w:iCs/>
    </w:rPr>
  </w:style>
  <w:style w:type="table" w:styleId="a5">
    <w:name w:val="Table Grid"/>
    <w:basedOn w:val="a1"/>
    <w:uiPriority w:val="59"/>
    <w:rsid w:val="00257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</dc:creator>
  <cp:lastModifiedBy>Пользователь</cp:lastModifiedBy>
  <cp:revision>3</cp:revision>
  <dcterms:created xsi:type="dcterms:W3CDTF">2020-08-09T03:05:00Z</dcterms:created>
  <dcterms:modified xsi:type="dcterms:W3CDTF">2020-08-09T03:06:00Z</dcterms:modified>
</cp:coreProperties>
</file>